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6EB2" w14:textId="0AAEF28D" w:rsidR="00734D33" w:rsidRDefault="0088492F" w:rsidP="0088492F">
      <w:pPr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F258CF" wp14:editId="6930A821">
                <wp:simplePos x="0" y="0"/>
                <wp:positionH relativeFrom="column">
                  <wp:posOffset>1536700</wp:posOffset>
                </wp:positionH>
                <wp:positionV relativeFrom="paragraph">
                  <wp:posOffset>-779637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38"/>
                            <a:ext cx="2946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98BBC" w14:textId="77777777" w:rsidR="0088492F" w:rsidRDefault="0088492F" w:rsidP="0088492F">
                              <w:pPr>
                                <w:spacing w:before="78" w:after="0" w:line="95" w:lineRule="exact"/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</w:t>
                              </w:r>
                            </w:p>
                            <w:p w14:paraId="40B28B48" w14:textId="77777777" w:rsidR="0088492F" w:rsidRPr="005B68C5" w:rsidRDefault="0088492F" w:rsidP="0088492F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C9616C9" w14:textId="77777777" w:rsidR="0088492F" w:rsidRPr="00424608" w:rsidRDefault="0088492F" w:rsidP="0088492F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44F4D764" w14:textId="77777777" w:rsidR="0088492F" w:rsidRPr="00424608" w:rsidRDefault="0088492F" w:rsidP="0088492F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258CF" id="Group 357" o:spid="_x0000_s1026" style="position:absolute;left:0;text-align:left;margin-left:121pt;margin-top:-61.4pt;width:223.9pt;height:102.6pt;z-index:-251657216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38;width:2946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3E398BBC" w14:textId="77777777" w:rsidR="0088492F" w:rsidRDefault="0088492F" w:rsidP="0088492F">
                        <w:pPr>
                          <w:spacing w:before="78" w:after="0" w:line="95" w:lineRule="exact"/>
                          <w:rPr>
                            <w:b/>
                            <w:color w:val="FFFFFF"/>
                            <w:w w:val="125"/>
                            <w:sz w:val="8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</w:t>
                        </w:r>
                      </w:p>
                      <w:p w14:paraId="40B28B48" w14:textId="77777777" w:rsidR="0088492F" w:rsidRPr="005B68C5" w:rsidRDefault="0088492F" w:rsidP="0088492F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C9616C9" w14:textId="77777777" w:rsidR="0088492F" w:rsidRPr="00424608" w:rsidRDefault="0088492F" w:rsidP="0088492F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44F4D764" w14:textId="77777777" w:rsidR="0088492F" w:rsidRPr="00424608" w:rsidRDefault="0088492F" w:rsidP="0088492F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</w:p>
    <w:p w14:paraId="749BC8A9" w14:textId="710971F2" w:rsidR="0088492F" w:rsidRDefault="0088492F" w:rsidP="0088492F">
      <w:pPr>
        <w:spacing w:after="0"/>
        <w:jc w:val="center"/>
      </w:pPr>
    </w:p>
    <w:p w14:paraId="126557F0" w14:textId="54EB51F3" w:rsidR="0088492F" w:rsidRDefault="0088492F" w:rsidP="0088492F">
      <w:pPr>
        <w:spacing w:after="0"/>
        <w:jc w:val="center"/>
      </w:pPr>
    </w:p>
    <w:p w14:paraId="62B3C738" w14:textId="25EE976C" w:rsidR="0088492F" w:rsidRDefault="0088492F" w:rsidP="0088492F">
      <w:pPr>
        <w:spacing w:after="0"/>
        <w:jc w:val="center"/>
      </w:pPr>
    </w:p>
    <w:p w14:paraId="4D33C92C" w14:textId="16D9F5C6" w:rsidR="0088492F" w:rsidRPr="0088492F" w:rsidRDefault="0088492F" w:rsidP="0088492F">
      <w:pPr>
        <w:spacing w:after="0"/>
        <w:jc w:val="center"/>
        <w:rPr>
          <w:b/>
          <w:bCs/>
          <w:sz w:val="36"/>
          <w:szCs w:val="36"/>
        </w:rPr>
      </w:pPr>
      <w:r w:rsidRPr="0088492F">
        <w:rPr>
          <w:b/>
          <w:bCs/>
          <w:sz w:val="36"/>
          <w:szCs w:val="36"/>
        </w:rPr>
        <w:t>Rental Compliance Ordinance</w:t>
      </w:r>
    </w:p>
    <w:p w14:paraId="42B661AE" w14:textId="6509298E" w:rsidR="0088492F" w:rsidRDefault="0088492F" w:rsidP="0088492F">
      <w:pPr>
        <w:spacing w:after="0"/>
        <w:jc w:val="center"/>
        <w:rPr>
          <w:b/>
          <w:bCs/>
          <w:sz w:val="36"/>
          <w:szCs w:val="36"/>
        </w:rPr>
      </w:pPr>
      <w:r w:rsidRPr="0088492F">
        <w:rPr>
          <w:b/>
          <w:bCs/>
          <w:sz w:val="36"/>
          <w:szCs w:val="36"/>
        </w:rPr>
        <w:t>Talking Points</w:t>
      </w:r>
    </w:p>
    <w:p w14:paraId="2B8C0860" w14:textId="61072553" w:rsidR="0088492F" w:rsidRDefault="0088492F" w:rsidP="00D83D2E">
      <w:pPr>
        <w:spacing w:after="0"/>
        <w:rPr>
          <w:b/>
          <w:bCs/>
          <w:sz w:val="36"/>
          <w:szCs w:val="36"/>
        </w:rPr>
      </w:pPr>
    </w:p>
    <w:p w14:paraId="4C379186" w14:textId="4167A0F8" w:rsidR="00F41E8E" w:rsidRDefault="00F41E8E" w:rsidP="00CB4BE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F41E8E">
        <w:rPr>
          <w:sz w:val="28"/>
          <w:szCs w:val="28"/>
        </w:rPr>
        <w:t>The City</w:t>
      </w:r>
      <w:r>
        <w:rPr>
          <w:sz w:val="28"/>
          <w:szCs w:val="28"/>
        </w:rPr>
        <w:t xml:space="preserve"> of Detroit has always taken seriously the health and safety of all residents especially those who are tenants of rental properties.</w:t>
      </w:r>
    </w:p>
    <w:p w14:paraId="3F971A0B" w14:textId="77777777" w:rsidR="00CB4BE2" w:rsidRDefault="00CB4BE2" w:rsidP="00CB4BE2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14:paraId="0F6BABD6" w14:textId="0183C61D" w:rsidR="0042477C" w:rsidRDefault="00F41E8E" w:rsidP="00CB4BE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Buildings Safety, Engineering and Environmental </w:t>
      </w:r>
      <w:r w:rsidR="005205A5">
        <w:rPr>
          <w:sz w:val="28"/>
          <w:szCs w:val="28"/>
        </w:rPr>
        <w:t xml:space="preserve">(BSEED) is taking an inclusive and educational approach to ensure tenants are safe and landlords are compliant by hiring and training </w:t>
      </w:r>
      <w:r w:rsidR="00B71A2F">
        <w:rPr>
          <w:sz w:val="28"/>
          <w:szCs w:val="28"/>
        </w:rPr>
        <w:t xml:space="preserve">several </w:t>
      </w:r>
      <w:r w:rsidR="005205A5">
        <w:rPr>
          <w:sz w:val="28"/>
          <w:szCs w:val="28"/>
        </w:rPr>
        <w:t>new inspectors and educating landlords on compliance as well as resources available to them.</w:t>
      </w:r>
      <w:r w:rsidR="0042477C">
        <w:rPr>
          <w:sz w:val="28"/>
          <w:szCs w:val="28"/>
        </w:rPr>
        <w:t xml:space="preserve"> </w:t>
      </w:r>
    </w:p>
    <w:p w14:paraId="1DB13A54" w14:textId="77777777" w:rsidR="0042477C" w:rsidRPr="00154B5F" w:rsidRDefault="0042477C" w:rsidP="00154B5F">
      <w:pPr>
        <w:pStyle w:val="ListParagraph"/>
        <w:rPr>
          <w:sz w:val="28"/>
          <w:szCs w:val="28"/>
        </w:rPr>
      </w:pPr>
    </w:p>
    <w:p w14:paraId="5A3AACB2" w14:textId="0C128300" w:rsidR="005205A5" w:rsidRDefault="00B80130" w:rsidP="00CB4BE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BSEED anticipates that as a result</w:t>
      </w:r>
      <w:r w:rsidR="00CB4BE2">
        <w:rPr>
          <w:sz w:val="28"/>
          <w:szCs w:val="28"/>
        </w:rPr>
        <w:t>,</w:t>
      </w:r>
      <w:r>
        <w:rPr>
          <w:sz w:val="28"/>
          <w:szCs w:val="28"/>
        </w:rPr>
        <w:t xml:space="preserve"> the new amendments to the rental ordinance an influx of rental property registrations </w:t>
      </w:r>
      <w:r w:rsidR="00CB4BE2">
        <w:rPr>
          <w:sz w:val="28"/>
          <w:szCs w:val="28"/>
        </w:rPr>
        <w:t xml:space="preserve">which will </w:t>
      </w:r>
      <w:r w:rsidR="007F3D8A">
        <w:rPr>
          <w:sz w:val="28"/>
          <w:szCs w:val="28"/>
        </w:rPr>
        <w:t xml:space="preserve">result in </w:t>
      </w:r>
      <w:r>
        <w:rPr>
          <w:sz w:val="28"/>
          <w:szCs w:val="28"/>
        </w:rPr>
        <w:t>the need to deploy more inspectors.</w:t>
      </w:r>
    </w:p>
    <w:p w14:paraId="63E93B1A" w14:textId="77777777" w:rsidR="00CB4BE2" w:rsidRPr="00CB4BE2" w:rsidRDefault="00CB4BE2" w:rsidP="00CB4BE2">
      <w:pPr>
        <w:pStyle w:val="ListParagraph"/>
        <w:jc w:val="both"/>
        <w:rPr>
          <w:sz w:val="28"/>
          <w:szCs w:val="28"/>
        </w:rPr>
      </w:pPr>
    </w:p>
    <w:p w14:paraId="0EC6EAD2" w14:textId="0C69EDFF" w:rsidR="00CB4BE2" w:rsidRDefault="00CB4BE2" w:rsidP="00CB4BE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new amendments encourage those landlords who have been compliant and worked with the </w:t>
      </w:r>
      <w:proofErr w:type="gramStart"/>
      <w:r>
        <w:rPr>
          <w:sz w:val="28"/>
          <w:szCs w:val="28"/>
        </w:rPr>
        <w:t>City</w:t>
      </w:r>
      <w:proofErr w:type="gramEnd"/>
      <w:r>
        <w:rPr>
          <w:sz w:val="28"/>
          <w:szCs w:val="28"/>
        </w:rPr>
        <w:t xml:space="preserve"> to continue to do so and still holds landlords who have not accountable.</w:t>
      </w:r>
    </w:p>
    <w:p w14:paraId="56DBFAA5" w14:textId="77777777" w:rsidR="00CB4BE2" w:rsidRPr="00CB4BE2" w:rsidRDefault="00CB4BE2" w:rsidP="00CB4BE2">
      <w:pPr>
        <w:spacing w:after="0"/>
        <w:jc w:val="both"/>
        <w:rPr>
          <w:sz w:val="28"/>
          <w:szCs w:val="28"/>
        </w:rPr>
      </w:pPr>
    </w:p>
    <w:p w14:paraId="06FDD29E" w14:textId="21046A1D" w:rsidR="0088492F" w:rsidRPr="00CB4BE2" w:rsidRDefault="00CB4BE2" w:rsidP="00CB4BE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BS</w:t>
      </w:r>
      <w:r w:rsidR="005205A5" w:rsidRPr="00CB4BE2">
        <w:rPr>
          <w:sz w:val="28"/>
          <w:szCs w:val="28"/>
        </w:rPr>
        <w:t xml:space="preserve">EED </w:t>
      </w:r>
      <w:r w:rsidR="00F41E8E" w:rsidRPr="00CB4BE2">
        <w:rPr>
          <w:sz w:val="28"/>
          <w:szCs w:val="28"/>
        </w:rPr>
        <w:t>continues to position Detroit as one of the strictest cities for lead requirements and this ordinance continues to provide more stringent requirements than HUD.</w:t>
      </w:r>
    </w:p>
    <w:p w14:paraId="38E25062" w14:textId="2F94922E" w:rsidR="00F41E8E" w:rsidRDefault="00F41E8E" w:rsidP="00CB4BE2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14:paraId="71B8A87A" w14:textId="412121EC" w:rsidR="00CB4BE2" w:rsidRDefault="00CB4BE2" w:rsidP="00CB4BE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key is balance and insuring safety for all residents of rental </w:t>
      </w:r>
      <w:r w:rsidR="00D83D2E">
        <w:rPr>
          <w:sz w:val="28"/>
          <w:szCs w:val="28"/>
        </w:rPr>
        <w:t>properties and employing the workforce to handle the inspections needed to hold landlords accountable and compliant.</w:t>
      </w:r>
    </w:p>
    <w:p w14:paraId="0E63410B" w14:textId="77777777" w:rsidR="00D83D2E" w:rsidRPr="00D83D2E" w:rsidRDefault="00D83D2E" w:rsidP="00D83D2E">
      <w:pPr>
        <w:pStyle w:val="ListParagraph"/>
        <w:rPr>
          <w:sz w:val="28"/>
          <w:szCs w:val="28"/>
        </w:rPr>
      </w:pPr>
    </w:p>
    <w:p w14:paraId="41E52257" w14:textId="27BE362C" w:rsidR="00D83D2E" w:rsidRDefault="007E3E16" w:rsidP="00CB4BE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D83D2E">
        <w:rPr>
          <w:sz w:val="28"/>
          <w:szCs w:val="28"/>
        </w:rPr>
        <w:t xml:space="preserve">he </w:t>
      </w:r>
      <w:proofErr w:type="gramStart"/>
      <w:r w:rsidR="00D83D2E">
        <w:rPr>
          <w:sz w:val="28"/>
          <w:szCs w:val="28"/>
        </w:rPr>
        <w:t>City</w:t>
      </w:r>
      <w:proofErr w:type="gramEnd"/>
      <w:r w:rsidR="00D83D2E">
        <w:rPr>
          <w:sz w:val="28"/>
          <w:szCs w:val="28"/>
        </w:rPr>
        <w:t xml:space="preserve"> keeps residents safe, </w:t>
      </w:r>
      <w:r w:rsidR="007F3D8A">
        <w:rPr>
          <w:sz w:val="28"/>
          <w:szCs w:val="28"/>
        </w:rPr>
        <w:t>educates</w:t>
      </w:r>
      <w:r w:rsidR="00D83D2E">
        <w:rPr>
          <w:sz w:val="28"/>
          <w:szCs w:val="28"/>
        </w:rPr>
        <w:t xml:space="preserve"> those landlords</w:t>
      </w:r>
      <w:r w:rsidR="007F3D8A">
        <w:rPr>
          <w:sz w:val="28"/>
          <w:szCs w:val="28"/>
        </w:rPr>
        <w:t xml:space="preserve"> who are</w:t>
      </w:r>
      <w:r w:rsidR="00D83D2E">
        <w:rPr>
          <w:sz w:val="28"/>
          <w:szCs w:val="28"/>
        </w:rPr>
        <w:t xml:space="preserve"> noncompliant, encourages landlords that are compliant and motivates landlords to </w:t>
      </w:r>
      <w:r w:rsidR="007F3D8A">
        <w:rPr>
          <w:sz w:val="28"/>
          <w:szCs w:val="28"/>
        </w:rPr>
        <w:t>obtain certificates of compliance</w:t>
      </w:r>
      <w:r w:rsidR="00D83D2E">
        <w:rPr>
          <w:sz w:val="28"/>
          <w:szCs w:val="28"/>
        </w:rPr>
        <w:t>.</w:t>
      </w:r>
    </w:p>
    <w:p w14:paraId="46C75425" w14:textId="51271EAD" w:rsidR="00D83D2E" w:rsidRPr="002F18B3" w:rsidRDefault="002F18B3" w:rsidP="002F18B3">
      <w:pPr>
        <w:pStyle w:val="ListParagraph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2F18B3">
        <w:rPr>
          <w:rFonts w:cstheme="minorHAnsi"/>
          <w:b/>
          <w:bCs/>
          <w:sz w:val="36"/>
          <w:szCs w:val="36"/>
        </w:rPr>
        <w:lastRenderedPageBreak/>
        <w:t>Ordinance Summary</w:t>
      </w:r>
    </w:p>
    <w:p w14:paraId="7967717C" w14:textId="14CC81EE" w:rsidR="002F18B3" w:rsidRPr="002F18B3" w:rsidRDefault="002F18B3" w:rsidP="006224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2F18B3">
        <w:rPr>
          <w:rFonts w:cstheme="minorHAnsi"/>
          <w:color w:val="000000"/>
          <w:sz w:val="28"/>
          <w:szCs w:val="28"/>
        </w:rPr>
        <w:t>BSEED will issue a 5</w:t>
      </w:r>
      <w:r>
        <w:rPr>
          <w:rFonts w:cstheme="minorHAnsi"/>
          <w:color w:val="000000"/>
          <w:sz w:val="28"/>
          <w:szCs w:val="28"/>
        </w:rPr>
        <w:t>-</w:t>
      </w:r>
      <w:r w:rsidRPr="002F18B3">
        <w:rPr>
          <w:rFonts w:cstheme="minorHAnsi"/>
          <w:color w:val="000000"/>
          <w:sz w:val="28"/>
          <w:szCs w:val="28"/>
        </w:rPr>
        <w:t xml:space="preserve">year Certificate of Compliance (COC) after a landlord obtains </w:t>
      </w:r>
      <w:r>
        <w:rPr>
          <w:rFonts w:cstheme="minorHAnsi"/>
          <w:color w:val="000000"/>
          <w:sz w:val="28"/>
          <w:szCs w:val="28"/>
        </w:rPr>
        <w:t>two</w:t>
      </w:r>
      <w:r w:rsidRPr="002F18B3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consecutive </w:t>
      </w:r>
      <w:r w:rsidRPr="002F18B3">
        <w:rPr>
          <w:rFonts w:cstheme="minorHAnsi"/>
          <w:color w:val="000000"/>
          <w:sz w:val="28"/>
          <w:szCs w:val="28"/>
        </w:rPr>
        <w:t>COC’s prior to the expiration date.</w:t>
      </w:r>
    </w:p>
    <w:p w14:paraId="32C5FF9F" w14:textId="43671CC6" w:rsidR="002F18B3" w:rsidRPr="002F18B3" w:rsidRDefault="002F18B3" w:rsidP="006224C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2F18B3">
        <w:rPr>
          <w:rFonts w:cstheme="minorHAnsi"/>
          <w:i/>
          <w:iCs/>
          <w:color w:val="000000"/>
          <w:sz w:val="28"/>
          <w:szCs w:val="28"/>
        </w:rPr>
        <w:t>Current COC Requirement: Every three years for one to two family homes. Every two years for three or more units. </w:t>
      </w:r>
    </w:p>
    <w:p w14:paraId="219D6673" w14:textId="77777777" w:rsidR="002F18B3" w:rsidRPr="002F18B3" w:rsidRDefault="002F18B3" w:rsidP="006224CB">
      <w:pPr>
        <w:pStyle w:val="xmsonormal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If a landlord does not obtain two consecutive</w:t>
      </w:r>
      <w:r w:rsidRPr="002F18B3">
        <w:rPr>
          <w:rFonts w:asciiTheme="minorHAnsi" w:hAnsiTheme="minorHAnsi" w:cstheme="minorHAnsi"/>
          <w:color w:val="000000"/>
          <w:sz w:val="28"/>
          <w:szCs w:val="28"/>
        </w:rPr>
        <w:t xml:space="preserve"> COC’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s, the requirement is </w:t>
      </w:r>
      <w:r w:rsidRPr="002F18B3">
        <w:rPr>
          <w:rFonts w:asciiTheme="minorHAnsi" w:hAnsiTheme="minorHAnsi" w:cstheme="minorHAnsi"/>
          <w:color w:val="000000"/>
          <w:sz w:val="28"/>
          <w:szCs w:val="28"/>
        </w:rPr>
        <w:t xml:space="preserve">every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three </w:t>
      </w:r>
      <w:r w:rsidRPr="002F18B3">
        <w:rPr>
          <w:rFonts w:asciiTheme="minorHAnsi" w:hAnsiTheme="minorHAnsi" w:cstheme="minorHAnsi"/>
          <w:color w:val="000000"/>
          <w:sz w:val="28"/>
          <w:szCs w:val="28"/>
        </w:rPr>
        <w:t xml:space="preserve">years for all rental properties. </w:t>
      </w:r>
    </w:p>
    <w:p w14:paraId="40DC1B7A" w14:textId="34986B64" w:rsidR="002F18B3" w:rsidRPr="002F18B3" w:rsidRDefault="002F18B3" w:rsidP="006224CB">
      <w:pPr>
        <w:pStyle w:val="xmsonormal"/>
        <w:numPr>
          <w:ilvl w:val="1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F18B3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Current COC Requirement: Every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three</w:t>
      </w:r>
      <w:r w:rsidRPr="002F18B3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years for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one to two </w:t>
      </w:r>
      <w:r w:rsidRPr="002F18B3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family. Every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two </w:t>
      </w:r>
      <w:r w:rsidRPr="002F18B3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years for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three or more</w:t>
      </w:r>
      <w:r w:rsidRPr="002F18B3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units. </w:t>
      </w:r>
    </w:p>
    <w:p w14:paraId="7AC32A47" w14:textId="76787237" w:rsidR="002B553B" w:rsidRPr="002B553B" w:rsidRDefault="002B553B" w:rsidP="006224CB">
      <w:pPr>
        <w:pStyle w:val="xmso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</w:t>
      </w:r>
      <w:r w:rsidR="002F18B3" w:rsidRPr="002F18B3">
        <w:rPr>
          <w:rFonts w:asciiTheme="minorHAnsi" w:hAnsiTheme="minorHAnsi" w:cstheme="minorHAnsi"/>
          <w:sz w:val="28"/>
          <w:szCs w:val="28"/>
        </w:rPr>
        <w:t>Risk Assessment (RA)</w:t>
      </w:r>
      <w:r>
        <w:rPr>
          <w:rFonts w:asciiTheme="minorHAnsi" w:hAnsiTheme="minorHAnsi" w:cstheme="minorHAnsi"/>
          <w:sz w:val="28"/>
          <w:szCs w:val="28"/>
        </w:rPr>
        <w:t xml:space="preserve"> after Interim Controls</w:t>
      </w:r>
      <w:r w:rsidR="002F18B3" w:rsidRPr="002F18B3">
        <w:rPr>
          <w:rFonts w:asciiTheme="minorHAnsi" w:hAnsiTheme="minorHAnsi" w:cstheme="minorHAnsi"/>
          <w:sz w:val="28"/>
          <w:szCs w:val="28"/>
        </w:rPr>
        <w:t xml:space="preserve"> is to be done at </w:t>
      </w:r>
      <w:r w:rsidR="006224CB">
        <w:rPr>
          <w:rFonts w:asciiTheme="minorHAnsi" w:hAnsiTheme="minorHAnsi" w:cstheme="minorHAnsi"/>
          <w:sz w:val="28"/>
          <w:szCs w:val="28"/>
        </w:rPr>
        <w:t>3</w:t>
      </w:r>
      <w:r w:rsidRPr="002F18B3">
        <w:rPr>
          <w:rFonts w:asciiTheme="minorHAnsi" w:hAnsiTheme="minorHAnsi" w:cstheme="minorHAnsi"/>
          <w:sz w:val="28"/>
          <w:szCs w:val="28"/>
        </w:rPr>
        <w:t>-year</w:t>
      </w:r>
      <w:r w:rsidR="002F18B3" w:rsidRPr="002F18B3">
        <w:rPr>
          <w:rFonts w:asciiTheme="minorHAnsi" w:hAnsiTheme="minorHAnsi" w:cstheme="minorHAnsi"/>
          <w:sz w:val="28"/>
          <w:szCs w:val="28"/>
        </w:rPr>
        <w:t xml:space="preserve"> intervals. </w:t>
      </w:r>
    </w:p>
    <w:p w14:paraId="5A6EE69B" w14:textId="435C412F" w:rsidR="002B553B" w:rsidRPr="002B553B" w:rsidRDefault="002F18B3" w:rsidP="006224CB">
      <w:pPr>
        <w:pStyle w:val="xmsolistparagraph"/>
        <w:numPr>
          <w:ilvl w:val="1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B553B">
        <w:rPr>
          <w:rFonts w:asciiTheme="minorHAnsi" w:hAnsiTheme="minorHAnsi" w:cstheme="minorHAnsi"/>
          <w:i/>
          <w:iCs/>
          <w:color w:val="000000"/>
          <w:sz w:val="28"/>
          <w:szCs w:val="28"/>
        </w:rPr>
        <w:t>Current Requirement: Risk Assessment every year.</w:t>
      </w:r>
      <w:r w:rsidRPr="002B553B">
        <w:rPr>
          <w:rFonts w:asciiTheme="minorHAnsi" w:hAnsiTheme="minorHAnsi" w:cstheme="minorHAnsi"/>
          <w:sz w:val="28"/>
          <w:szCs w:val="28"/>
        </w:rPr>
        <w:t> </w:t>
      </w:r>
    </w:p>
    <w:p w14:paraId="014F8F96" w14:textId="05C295E7" w:rsidR="002B553B" w:rsidRPr="002B553B" w:rsidRDefault="002F18B3" w:rsidP="006224CB">
      <w:pPr>
        <w:pStyle w:val="xmso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B553B">
        <w:rPr>
          <w:rFonts w:asciiTheme="minorHAnsi" w:hAnsiTheme="minorHAnsi" w:cstheme="minorHAnsi"/>
          <w:sz w:val="28"/>
          <w:szCs w:val="28"/>
        </w:rPr>
        <w:t>A Risk Assessment (RA)</w:t>
      </w:r>
      <w:r w:rsidR="002B553B" w:rsidRPr="002B553B">
        <w:rPr>
          <w:rFonts w:asciiTheme="minorHAnsi" w:hAnsiTheme="minorHAnsi" w:cstheme="minorHAnsi"/>
          <w:sz w:val="28"/>
          <w:szCs w:val="28"/>
        </w:rPr>
        <w:t xml:space="preserve"> after Encapsulation or Enclosur</w:t>
      </w:r>
      <w:r w:rsidR="007F3D8A">
        <w:rPr>
          <w:rFonts w:asciiTheme="minorHAnsi" w:hAnsiTheme="minorHAnsi" w:cstheme="minorHAnsi"/>
          <w:sz w:val="28"/>
          <w:szCs w:val="28"/>
        </w:rPr>
        <w:t>e</w:t>
      </w:r>
      <w:r w:rsidRPr="002B553B">
        <w:rPr>
          <w:rFonts w:asciiTheme="minorHAnsi" w:hAnsiTheme="minorHAnsi" w:cstheme="minorHAnsi"/>
          <w:sz w:val="28"/>
          <w:szCs w:val="28"/>
        </w:rPr>
        <w:t xml:space="preserve"> is to be done at </w:t>
      </w:r>
      <w:r w:rsidR="006224CB">
        <w:rPr>
          <w:rFonts w:asciiTheme="minorHAnsi" w:hAnsiTheme="minorHAnsi" w:cstheme="minorHAnsi"/>
          <w:sz w:val="28"/>
          <w:szCs w:val="28"/>
        </w:rPr>
        <w:t>4</w:t>
      </w:r>
      <w:r w:rsidR="002B553B" w:rsidRPr="002B553B">
        <w:rPr>
          <w:rFonts w:asciiTheme="minorHAnsi" w:hAnsiTheme="minorHAnsi" w:cstheme="minorHAnsi"/>
          <w:sz w:val="28"/>
          <w:szCs w:val="28"/>
        </w:rPr>
        <w:t>-</w:t>
      </w:r>
      <w:r w:rsidRPr="002B553B">
        <w:rPr>
          <w:rFonts w:asciiTheme="minorHAnsi" w:hAnsiTheme="minorHAnsi" w:cstheme="minorHAnsi"/>
          <w:sz w:val="28"/>
          <w:szCs w:val="28"/>
        </w:rPr>
        <w:t xml:space="preserve">year intervals. </w:t>
      </w:r>
    </w:p>
    <w:p w14:paraId="5CA68BDB" w14:textId="77777777" w:rsidR="002B553B" w:rsidRPr="002B553B" w:rsidRDefault="002F18B3" w:rsidP="006224CB">
      <w:pPr>
        <w:pStyle w:val="xmsolistparagraph"/>
        <w:numPr>
          <w:ilvl w:val="1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B553B">
        <w:rPr>
          <w:rFonts w:asciiTheme="minorHAnsi" w:hAnsiTheme="minorHAnsi" w:cstheme="minorHAnsi"/>
          <w:i/>
          <w:iCs/>
          <w:color w:val="000000"/>
          <w:sz w:val="28"/>
          <w:szCs w:val="28"/>
        </w:rPr>
        <w:t>Current Requirement: Risk Assessment every year.</w:t>
      </w:r>
      <w:r w:rsidRPr="002B553B">
        <w:rPr>
          <w:rFonts w:asciiTheme="minorHAnsi" w:hAnsiTheme="minorHAnsi" w:cstheme="minorHAnsi"/>
          <w:sz w:val="28"/>
          <w:szCs w:val="28"/>
        </w:rPr>
        <w:t> </w:t>
      </w:r>
    </w:p>
    <w:p w14:paraId="7D73F9EC" w14:textId="2DC60A85" w:rsidR="006224CB" w:rsidRPr="006224CB" w:rsidRDefault="002F18B3" w:rsidP="006224CB">
      <w:pPr>
        <w:pStyle w:val="xmso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6224CB">
        <w:rPr>
          <w:rFonts w:cstheme="minorHAnsi"/>
          <w:color w:val="000000"/>
          <w:sz w:val="28"/>
          <w:szCs w:val="28"/>
        </w:rPr>
        <w:t>Require all landlords to have all units have had visua</w:t>
      </w:r>
      <w:r w:rsidR="002B553B" w:rsidRPr="006224CB">
        <w:rPr>
          <w:rFonts w:cstheme="minorHAnsi"/>
          <w:color w:val="000000"/>
          <w:sz w:val="28"/>
          <w:szCs w:val="28"/>
        </w:rPr>
        <w:t xml:space="preserve">lly </w:t>
      </w:r>
      <w:r w:rsidRPr="006224CB">
        <w:rPr>
          <w:rFonts w:cstheme="minorHAnsi"/>
          <w:color w:val="000000"/>
          <w:sz w:val="28"/>
          <w:szCs w:val="28"/>
        </w:rPr>
        <w:t>assess</w:t>
      </w:r>
      <w:r w:rsidR="002B553B" w:rsidRPr="006224CB">
        <w:rPr>
          <w:rFonts w:cstheme="minorHAnsi"/>
          <w:color w:val="000000"/>
          <w:sz w:val="28"/>
          <w:szCs w:val="28"/>
        </w:rPr>
        <w:t>ed</w:t>
      </w:r>
      <w:r w:rsidRPr="006224CB">
        <w:rPr>
          <w:rFonts w:cstheme="minorHAnsi"/>
          <w:color w:val="000000"/>
          <w:sz w:val="28"/>
          <w:szCs w:val="28"/>
        </w:rPr>
        <w:t xml:space="preserve"> </w:t>
      </w:r>
      <w:r w:rsidR="002B553B" w:rsidRPr="006224CB">
        <w:rPr>
          <w:rFonts w:cstheme="minorHAnsi"/>
          <w:color w:val="000000"/>
          <w:sz w:val="28"/>
          <w:szCs w:val="28"/>
        </w:rPr>
        <w:t xml:space="preserve">by certified professional </w:t>
      </w:r>
      <w:r w:rsidRPr="006224CB">
        <w:rPr>
          <w:rFonts w:cstheme="minorHAnsi"/>
          <w:color w:val="000000"/>
          <w:sz w:val="28"/>
          <w:szCs w:val="28"/>
        </w:rPr>
        <w:t>and all noted hazards abated according to HUD/EPA Guidelines. </w:t>
      </w:r>
    </w:p>
    <w:p w14:paraId="36CC0088" w14:textId="7A3BA6B8" w:rsidR="007E3E16" w:rsidRPr="00154B5F" w:rsidRDefault="002F18B3" w:rsidP="006224CB">
      <w:pPr>
        <w:pStyle w:val="xmso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7E3E16">
        <w:rPr>
          <w:rFonts w:cstheme="minorHAnsi"/>
          <w:color w:val="000000"/>
          <w:sz w:val="28"/>
          <w:szCs w:val="28"/>
        </w:rPr>
        <w:t>Increased fines will be issued to landlords with Elevated Blood Level cases</w:t>
      </w:r>
      <w:r w:rsidR="007E3E16">
        <w:rPr>
          <w:rFonts w:asciiTheme="minorHAnsi" w:hAnsiTheme="minorHAnsi" w:cstheme="minorHAnsi"/>
          <w:color w:val="000000"/>
          <w:sz w:val="28"/>
          <w:szCs w:val="28"/>
        </w:rPr>
        <w:t xml:space="preserve"> not meeting specified guidelines.</w:t>
      </w:r>
    </w:p>
    <w:p w14:paraId="48DBD092" w14:textId="30653C6D" w:rsidR="006224CB" w:rsidRPr="007E3E16" w:rsidRDefault="002F18B3">
      <w:pPr>
        <w:pStyle w:val="xmso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7E3E16">
        <w:rPr>
          <w:rFonts w:asciiTheme="minorHAnsi" w:hAnsiTheme="minorHAnsi" w:cstheme="minorHAnsi"/>
          <w:color w:val="000000"/>
          <w:sz w:val="28"/>
          <w:szCs w:val="28"/>
        </w:rPr>
        <w:t xml:space="preserve">All </w:t>
      </w:r>
      <w:r w:rsidR="006224CB" w:rsidRPr="007E3E16">
        <w:rPr>
          <w:rFonts w:asciiTheme="minorHAnsi" w:hAnsiTheme="minorHAnsi" w:cstheme="minorHAnsi"/>
          <w:color w:val="000000"/>
          <w:sz w:val="28"/>
          <w:szCs w:val="28"/>
        </w:rPr>
        <w:t>l</w:t>
      </w:r>
      <w:r w:rsidRPr="007E3E16">
        <w:rPr>
          <w:rFonts w:asciiTheme="minorHAnsi" w:hAnsiTheme="minorHAnsi" w:cstheme="minorHAnsi"/>
          <w:color w:val="000000"/>
          <w:sz w:val="28"/>
          <w:szCs w:val="28"/>
        </w:rPr>
        <w:t>andlords must provide the HUD disclosure pamphlet to all tenants, obtain signed documentation from the tenant acknowledging receipt, and provide copies to BSEED upon request.  </w:t>
      </w:r>
    </w:p>
    <w:p w14:paraId="428E94FC" w14:textId="2BAE444C" w:rsidR="002F18B3" w:rsidRPr="006224CB" w:rsidRDefault="002F18B3" w:rsidP="006224CB">
      <w:pPr>
        <w:pStyle w:val="xmso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6224CB">
        <w:rPr>
          <w:rFonts w:asciiTheme="minorHAnsi" w:hAnsiTheme="minorHAnsi" w:cstheme="minorHAnsi"/>
          <w:sz w:val="28"/>
          <w:szCs w:val="28"/>
        </w:rPr>
        <w:t>B</w:t>
      </w:r>
      <w:r w:rsidRPr="006224CB">
        <w:rPr>
          <w:rFonts w:asciiTheme="minorHAnsi" w:hAnsiTheme="minorHAnsi" w:cstheme="minorHAnsi"/>
          <w:color w:val="000000"/>
          <w:sz w:val="28"/>
          <w:szCs w:val="28"/>
        </w:rPr>
        <w:t>SEED will issue a COC</w:t>
      </w:r>
      <w:r w:rsidR="006224CB">
        <w:rPr>
          <w:rFonts w:asciiTheme="minorHAnsi" w:hAnsiTheme="minorHAnsi" w:cstheme="minorHAnsi"/>
          <w:color w:val="000000"/>
          <w:sz w:val="28"/>
          <w:szCs w:val="28"/>
        </w:rPr>
        <w:t xml:space="preserve"> for</w:t>
      </w:r>
      <w:r w:rsidRPr="006224CB">
        <w:rPr>
          <w:rFonts w:asciiTheme="minorHAnsi" w:hAnsiTheme="minorHAnsi" w:cstheme="minorHAnsi"/>
          <w:color w:val="000000"/>
          <w:sz w:val="28"/>
          <w:szCs w:val="28"/>
        </w:rPr>
        <w:t xml:space="preserve"> all </w:t>
      </w:r>
      <w:r w:rsidR="006224CB">
        <w:rPr>
          <w:rFonts w:asciiTheme="minorHAnsi" w:hAnsiTheme="minorHAnsi" w:cstheme="minorHAnsi"/>
          <w:color w:val="000000"/>
          <w:sz w:val="28"/>
          <w:szCs w:val="28"/>
        </w:rPr>
        <w:t xml:space="preserve">properties that </w:t>
      </w:r>
      <w:r w:rsidRPr="006224CB">
        <w:rPr>
          <w:rFonts w:asciiTheme="minorHAnsi" w:hAnsiTheme="minorHAnsi" w:cstheme="minorHAnsi"/>
          <w:color w:val="000000"/>
          <w:sz w:val="28"/>
          <w:szCs w:val="28"/>
        </w:rPr>
        <w:t>pass Federal Inspections.   </w:t>
      </w:r>
    </w:p>
    <w:p w14:paraId="72F658D7" w14:textId="77777777" w:rsidR="002F18B3" w:rsidRPr="002B553B" w:rsidRDefault="002F18B3" w:rsidP="006224CB">
      <w:pPr>
        <w:pStyle w:val="xmso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2B553B">
        <w:rPr>
          <w:rFonts w:asciiTheme="minorHAnsi" w:hAnsiTheme="minorHAnsi" w:cstheme="minorHAnsi"/>
          <w:color w:val="000000"/>
          <w:sz w:val="28"/>
          <w:szCs w:val="28"/>
        </w:rPr>
        <w:t>Rental Registration will be permanent unless property changes ownership or use.</w:t>
      </w:r>
    </w:p>
    <w:p w14:paraId="6FBB3361" w14:textId="709FC6D4" w:rsidR="002F18B3" w:rsidRPr="002B553B" w:rsidRDefault="002F18B3" w:rsidP="006224CB">
      <w:pPr>
        <w:pStyle w:val="xmso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B553B">
        <w:rPr>
          <w:rFonts w:asciiTheme="minorHAnsi" w:hAnsiTheme="minorHAnsi" w:cstheme="minorHAnsi"/>
          <w:color w:val="000000"/>
          <w:sz w:val="28"/>
          <w:szCs w:val="28"/>
        </w:rPr>
        <w:t xml:space="preserve">BSEED will issue a </w:t>
      </w:r>
      <w:r w:rsidR="006224CB">
        <w:rPr>
          <w:rFonts w:asciiTheme="minorHAnsi" w:hAnsiTheme="minorHAnsi" w:cstheme="minorHAnsi"/>
          <w:color w:val="000000"/>
          <w:sz w:val="28"/>
          <w:szCs w:val="28"/>
        </w:rPr>
        <w:t>7-</w:t>
      </w:r>
      <w:r w:rsidRPr="002B553B">
        <w:rPr>
          <w:rFonts w:asciiTheme="minorHAnsi" w:hAnsiTheme="minorHAnsi" w:cstheme="minorHAnsi"/>
          <w:color w:val="000000"/>
          <w:sz w:val="28"/>
          <w:szCs w:val="28"/>
        </w:rPr>
        <w:t xml:space="preserve">year COC for a passed inspection and if all lead has been removed from the property. </w:t>
      </w:r>
      <w:r w:rsidRPr="002B553B">
        <w:rPr>
          <w:rFonts w:asciiTheme="minorHAnsi" w:hAnsiTheme="minorHAnsi" w:cstheme="minorHAnsi"/>
          <w:sz w:val="28"/>
          <w:szCs w:val="28"/>
        </w:rPr>
        <w:t> </w:t>
      </w:r>
    </w:p>
    <w:p w14:paraId="7BAEF311" w14:textId="69D4CAFF" w:rsidR="002F18B3" w:rsidRPr="002B553B" w:rsidRDefault="002F18B3" w:rsidP="006224CB">
      <w:pPr>
        <w:pStyle w:val="xmso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B553B">
        <w:rPr>
          <w:rFonts w:asciiTheme="minorHAnsi" w:hAnsiTheme="minorHAnsi" w:cstheme="minorHAnsi"/>
          <w:sz w:val="28"/>
          <w:szCs w:val="28"/>
        </w:rPr>
        <w:t xml:space="preserve">Yearly reporting by </w:t>
      </w:r>
      <w:r w:rsidR="006224CB">
        <w:rPr>
          <w:rFonts w:asciiTheme="minorHAnsi" w:hAnsiTheme="minorHAnsi" w:cstheme="minorHAnsi"/>
          <w:sz w:val="28"/>
          <w:szCs w:val="28"/>
        </w:rPr>
        <w:t xml:space="preserve">the Detroit </w:t>
      </w:r>
      <w:r w:rsidRPr="002B553B">
        <w:rPr>
          <w:rFonts w:asciiTheme="minorHAnsi" w:hAnsiTheme="minorHAnsi" w:cstheme="minorHAnsi"/>
          <w:sz w:val="28"/>
          <w:szCs w:val="28"/>
        </w:rPr>
        <w:t>Health</w:t>
      </w:r>
      <w:r w:rsidR="006224CB">
        <w:rPr>
          <w:rFonts w:asciiTheme="minorHAnsi" w:hAnsiTheme="minorHAnsi" w:cstheme="minorHAnsi"/>
          <w:sz w:val="28"/>
          <w:szCs w:val="28"/>
        </w:rPr>
        <w:t xml:space="preserve"> Department and </w:t>
      </w:r>
      <w:r w:rsidRPr="002B553B">
        <w:rPr>
          <w:rFonts w:asciiTheme="minorHAnsi" w:hAnsiTheme="minorHAnsi" w:cstheme="minorHAnsi"/>
          <w:sz w:val="28"/>
          <w:szCs w:val="28"/>
        </w:rPr>
        <w:t xml:space="preserve">BSEED on </w:t>
      </w:r>
      <w:r w:rsidR="006224CB">
        <w:rPr>
          <w:rFonts w:asciiTheme="minorHAnsi" w:hAnsiTheme="minorHAnsi" w:cstheme="minorHAnsi"/>
          <w:sz w:val="28"/>
          <w:szCs w:val="28"/>
        </w:rPr>
        <w:t xml:space="preserve">lead </w:t>
      </w:r>
      <w:r w:rsidR="007E3E16">
        <w:rPr>
          <w:rFonts w:asciiTheme="minorHAnsi" w:hAnsiTheme="minorHAnsi" w:cstheme="minorHAnsi"/>
          <w:sz w:val="28"/>
          <w:szCs w:val="28"/>
        </w:rPr>
        <w:t>E</w:t>
      </w:r>
      <w:r w:rsidR="006224CB">
        <w:rPr>
          <w:rFonts w:asciiTheme="minorHAnsi" w:hAnsiTheme="minorHAnsi" w:cstheme="minorHAnsi"/>
          <w:sz w:val="28"/>
          <w:szCs w:val="28"/>
        </w:rPr>
        <w:t xml:space="preserve">levated </w:t>
      </w:r>
      <w:r w:rsidR="007E3E16">
        <w:rPr>
          <w:rFonts w:asciiTheme="minorHAnsi" w:hAnsiTheme="minorHAnsi" w:cstheme="minorHAnsi"/>
          <w:sz w:val="28"/>
          <w:szCs w:val="28"/>
        </w:rPr>
        <w:t>B</w:t>
      </w:r>
      <w:r w:rsidR="006224CB">
        <w:rPr>
          <w:rFonts w:asciiTheme="minorHAnsi" w:hAnsiTheme="minorHAnsi" w:cstheme="minorHAnsi"/>
          <w:sz w:val="28"/>
          <w:szCs w:val="28"/>
        </w:rPr>
        <w:t xml:space="preserve">lood </w:t>
      </w:r>
      <w:r w:rsidR="007E3E16">
        <w:rPr>
          <w:rFonts w:asciiTheme="minorHAnsi" w:hAnsiTheme="minorHAnsi" w:cstheme="minorHAnsi"/>
          <w:sz w:val="28"/>
          <w:szCs w:val="28"/>
        </w:rPr>
        <w:t>Le</w:t>
      </w:r>
      <w:r w:rsidR="006224CB">
        <w:rPr>
          <w:rFonts w:asciiTheme="minorHAnsi" w:hAnsiTheme="minorHAnsi" w:cstheme="minorHAnsi"/>
          <w:sz w:val="28"/>
          <w:szCs w:val="28"/>
        </w:rPr>
        <w:t>vels (</w:t>
      </w:r>
      <w:r w:rsidRPr="002B553B">
        <w:rPr>
          <w:rFonts w:asciiTheme="minorHAnsi" w:hAnsiTheme="minorHAnsi" w:cstheme="minorHAnsi"/>
          <w:sz w:val="28"/>
          <w:szCs w:val="28"/>
        </w:rPr>
        <w:t>EBL’s</w:t>
      </w:r>
      <w:r w:rsidR="006224CB">
        <w:rPr>
          <w:rFonts w:asciiTheme="minorHAnsi" w:hAnsiTheme="minorHAnsi" w:cstheme="minorHAnsi"/>
          <w:sz w:val="28"/>
          <w:szCs w:val="28"/>
        </w:rPr>
        <w:t>)</w:t>
      </w:r>
      <w:r w:rsidRPr="002B553B">
        <w:rPr>
          <w:rFonts w:asciiTheme="minorHAnsi" w:hAnsiTheme="minorHAnsi" w:cstheme="minorHAnsi"/>
          <w:sz w:val="28"/>
          <w:szCs w:val="28"/>
        </w:rPr>
        <w:t xml:space="preserve"> in rental properties. </w:t>
      </w:r>
    </w:p>
    <w:p w14:paraId="2763280C" w14:textId="22040F2E" w:rsidR="0088492F" w:rsidRPr="002B553B" w:rsidRDefault="0088492F" w:rsidP="006224CB">
      <w:pPr>
        <w:spacing w:after="0" w:line="240" w:lineRule="auto"/>
        <w:jc w:val="both"/>
        <w:rPr>
          <w:rFonts w:cstheme="minorHAnsi"/>
        </w:rPr>
      </w:pPr>
    </w:p>
    <w:p w14:paraId="10C721BE" w14:textId="42663B2F" w:rsidR="0088492F" w:rsidRPr="002B553B" w:rsidRDefault="0088492F" w:rsidP="006224CB">
      <w:pPr>
        <w:spacing w:after="0"/>
        <w:jc w:val="both"/>
        <w:rPr>
          <w:rFonts w:cstheme="minorHAnsi"/>
        </w:rPr>
      </w:pPr>
    </w:p>
    <w:p w14:paraId="66F946A6" w14:textId="77777777" w:rsidR="0088492F" w:rsidRPr="0088492F" w:rsidRDefault="0088492F" w:rsidP="0088492F">
      <w:pPr>
        <w:spacing w:after="0"/>
        <w:jc w:val="center"/>
        <w:rPr>
          <w:sz w:val="40"/>
          <w:szCs w:val="40"/>
        </w:rPr>
      </w:pPr>
    </w:p>
    <w:sectPr w:rsidR="0088492F" w:rsidRPr="0088492F" w:rsidSect="00CB4B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2E9"/>
    <w:multiLevelType w:val="multilevel"/>
    <w:tmpl w:val="1C46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961D0"/>
    <w:multiLevelType w:val="multilevel"/>
    <w:tmpl w:val="7EBA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47687"/>
    <w:multiLevelType w:val="multilevel"/>
    <w:tmpl w:val="E4B0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E5691"/>
    <w:multiLevelType w:val="multilevel"/>
    <w:tmpl w:val="827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A43FF"/>
    <w:multiLevelType w:val="multilevel"/>
    <w:tmpl w:val="87A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D106F"/>
    <w:multiLevelType w:val="hybridMultilevel"/>
    <w:tmpl w:val="31DC3C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2007DD"/>
    <w:multiLevelType w:val="multilevel"/>
    <w:tmpl w:val="CF9A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D6473"/>
    <w:multiLevelType w:val="hybridMultilevel"/>
    <w:tmpl w:val="DAFEB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7752B"/>
    <w:multiLevelType w:val="multilevel"/>
    <w:tmpl w:val="ABDE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A29B4"/>
    <w:multiLevelType w:val="hybridMultilevel"/>
    <w:tmpl w:val="2A30C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0338E8"/>
    <w:multiLevelType w:val="hybridMultilevel"/>
    <w:tmpl w:val="A56CC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BE"/>
    <w:rsid w:val="00154B5F"/>
    <w:rsid w:val="002B553B"/>
    <w:rsid w:val="002F18B3"/>
    <w:rsid w:val="0042477C"/>
    <w:rsid w:val="005205A5"/>
    <w:rsid w:val="005E4B94"/>
    <w:rsid w:val="006224CB"/>
    <w:rsid w:val="00734D33"/>
    <w:rsid w:val="007E3E16"/>
    <w:rsid w:val="007F3D8A"/>
    <w:rsid w:val="0088492F"/>
    <w:rsid w:val="00AB2FFC"/>
    <w:rsid w:val="00B71A2F"/>
    <w:rsid w:val="00B80130"/>
    <w:rsid w:val="00CB4BE2"/>
    <w:rsid w:val="00D50A32"/>
    <w:rsid w:val="00D76CBE"/>
    <w:rsid w:val="00D83D2E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1A47"/>
  <w15:chartTrackingRefBased/>
  <w15:docId w15:val="{8A91AA00-9634-4244-AC25-DCE0E7CB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2F"/>
    <w:pPr>
      <w:ind w:left="720"/>
      <w:contextualSpacing/>
    </w:pPr>
  </w:style>
  <w:style w:type="paragraph" w:customStyle="1" w:styleId="xmsonormal">
    <w:name w:val="x_msonormal"/>
    <w:basedOn w:val="Normal"/>
    <w:rsid w:val="002F18B3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paragraph" w:customStyle="1" w:styleId="xmsolistparagraph">
    <w:name w:val="x_msolistparagraph"/>
    <w:basedOn w:val="Normal"/>
    <w:rsid w:val="002F18B3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Johnson</dc:creator>
  <cp:keywords/>
  <dc:description/>
  <cp:lastModifiedBy>Georgette Johnson</cp:lastModifiedBy>
  <cp:revision>2</cp:revision>
  <dcterms:created xsi:type="dcterms:W3CDTF">2021-10-27T18:06:00Z</dcterms:created>
  <dcterms:modified xsi:type="dcterms:W3CDTF">2021-10-27T18:06:00Z</dcterms:modified>
</cp:coreProperties>
</file>