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463A" w14:textId="597D254A" w:rsidR="00A51195" w:rsidRDefault="00A51195"/>
    <w:p w14:paraId="310C7D72" w14:textId="47355807" w:rsidR="001E1727" w:rsidRDefault="001E1727"/>
    <w:p w14:paraId="647EE7AC" w14:textId="738A973C" w:rsidR="001E1727" w:rsidRDefault="001E1727"/>
    <w:p w14:paraId="2EE000F3" w14:textId="77777777" w:rsidR="001E1727" w:rsidRDefault="001E1727" w:rsidP="001E1727">
      <w:pPr>
        <w:rPr>
          <w:color w:val="000080"/>
          <w:sz w:val="28"/>
        </w:rPr>
      </w:pPr>
      <w:r>
        <w:rPr>
          <w:b/>
          <w:bCs/>
          <w:color w:val="000080"/>
          <w:sz w:val="32"/>
        </w:rPr>
        <w:t>SPIRIT OF DETROIT STATUE</w:t>
      </w:r>
      <w:r>
        <w:rPr>
          <w:b/>
          <w:bCs/>
          <w:color w:val="000080"/>
          <w:sz w:val="32"/>
        </w:rPr>
        <w:br/>
        <w:t>FACT SHEET</w:t>
      </w:r>
      <w:r>
        <w:rPr>
          <w:color w:val="000080"/>
          <w:sz w:val="28"/>
        </w:rPr>
        <w:br/>
      </w:r>
      <w:r>
        <w:rPr>
          <w:b/>
          <w:bCs/>
          <w:sz w:val="28"/>
        </w:rPr>
        <w:br/>
      </w:r>
      <w:r>
        <w:rPr>
          <w:b/>
          <w:bCs/>
          <w:color w:val="000080"/>
          <w:sz w:val="28"/>
        </w:rPr>
        <w:t>History</w:t>
      </w:r>
    </w:p>
    <w:p w14:paraId="62914730" w14:textId="77777777" w:rsidR="001E1727" w:rsidRDefault="001E1727" w:rsidP="001E1727">
      <w:pPr>
        <w:rPr>
          <w:sz w:val="28"/>
        </w:rPr>
      </w:pPr>
      <w:r>
        <w:rPr>
          <w:b/>
          <w:bCs/>
          <w:sz w:val="28"/>
        </w:rPr>
        <w:t xml:space="preserve">Sculptor: </w:t>
      </w:r>
      <w:r>
        <w:rPr>
          <w:sz w:val="28"/>
        </w:rPr>
        <w:t>Marshall Fredericks.</w:t>
      </w:r>
      <w:r>
        <w:rPr>
          <w:sz w:val="28"/>
        </w:rPr>
        <w:br/>
      </w:r>
      <w:r>
        <w:rPr>
          <w:color w:val="3366FF"/>
          <w:sz w:val="28"/>
        </w:rPr>
        <w:t xml:space="preserve"> </w:t>
      </w:r>
      <w:hyperlink r:id="rId5" w:history="1">
        <w:r>
          <w:rPr>
            <w:rStyle w:val="Hyperlink"/>
            <w:color w:val="3366FF"/>
            <w:sz w:val="28"/>
          </w:rPr>
          <w:t>www.marshallfredericks.com</w:t>
        </w:r>
      </w:hyperlink>
    </w:p>
    <w:p w14:paraId="7A64DF44" w14:textId="77777777" w:rsidR="001E1727" w:rsidRDefault="001E1727" w:rsidP="001E1727">
      <w:pPr>
        <w:rPr>
          <w:sz w:val="28"/>
        </w:rPr>
      </w:pPr>
      <w:r>
        <w:rPr>
          <w:b/>
          <w:bCs/>
          <w:sz w:val="28"/>
        </w:rPr>
        <w:br/>
        <w:t>Material:</w:t>
      </w:r>
      <w:r>
        <w:rPr>
          <w:sz w:val="28"/>
        </w:rPr>
        <w:t xml:space="preserve"> Bronze.</w:t>
      </w:r>
    </w:p>
    <w:p w14:paraId="0AD623F3" w14:textId="77777777" w:rsidR="001E1727" w:rsidRDefault="001E1727" w:rsidP="001E1727">
      <w:r>
        <w:rPr>
          <w:sz w:val="28"/>
        </w:rPr>
        <w:t xml:space="preserve">Cast in Oslo, Norway </w:t>
      </w:r>
      <w:r>
        <w:t>(Largest cast bronze statue since the Renaissance period).</w:t>
      </w:r>
    </w:p>
    <w:p w14:paraId="542DD8A6" w14:textId="77777777" w:rsidR="001E1727" w:rsidRDefault="001E1727" w:rsidP="001E1727">
      <w:pPr>
        <w:pStyle w:val="BodyText2"/>
      </w:pPr>
      <w:r>
        <w:br/>
        <w:t>The statue was commissioned in 1955 for an original cost of $58,000.</w:t>
      </w:r>
    </w:p>
    <w:p w14:paraId="7DDD3B0F" w14:textId="77777777" w:rsidR="001E1727" w:rsidRDefault="001E1727" w:rsidP="001E1727">
      <w:pPr>
        <w:rPr>
          <w:sz w:val="28"/>
        </w:rPr>
      </w:pPr>
      <w:r>
        <w:rPr>
          <w:sz w:val="28"/>
        </w:rPr>
        <w:t>Originally dedicated in 1958.</w:t>
      </w:r>
    </w:p>
    <w:p w14:paraId="2B2F97BA" w14:textId="77777777" w:rsidR="001E1727" w:rsidRDefault="001E1727" w:rsidP="001E1727">
      <w:pPr>
        <w:rPr>
          <w:b/>
          <w:bCs/>
          <w:sz w:val="28"/>
        </w:rPr>
      </w:pPr>
    </w:p>
    <w:p w14:paraId="5BDC75FD" w14:textId="77777777" w:rsidR="001E1727" w:rsidRDefault="001E1727" w:rsidP="001E1727">
      <w:pPr>
        <w:pStyle w:val="Heading1"/>
      </w:pPr>
      <w:r>
        <w:t>Location</w:t>
      </w:r>
    </w:p>
    <w:p w14:paraId="33A74653" w14:textId="77777777" w:rsidR="001E1727" w:rsidRDefault="001E1727" w:rsidP="001E1727">
      <w:pPr>
        <w:numPr>
          <w:ilvl w:val="0"/>
          <w:numId w:val="6"/>
        </w:numPr>
        <w:rPr>
          <w:sz w:val="28"/>
        </w:rPr>
      </w:pPr>
      <w:r>
        <w:rPr>
          <w:sz w:val="28"/>
        </w:rPr>
        <w:t>The Woodward Avenue entrance of the Coleman A. Young Municipal Center in Detroit, Michigan.</w:t>
      </w:r>
    </w:p>
    <w:p w14:paraId="3341A8B5" w14:textId="77777777" w:rsidR="001E1727" w:rsidRDefault="001E1727" w:rsidP="001E1727">
      <w:pPr>
        <w:rPr>
          <w:b/>
          <w:bCs/>
          <w:sz w:val="28"/>
        </w:rPr>
      </w:pPr>
    </w:p>
    <w:p w14:paraId="78F1F753" w14:textId="77777777" w:rsidR="001E1727" w:rsidRDefault="001E1727" w:rsidP="001E1727">
      <w:pPr>
        <w:pStyle w:val="Heading1"/>
      </w:pPr>
      <w:r>
        <w:t>Dimensions</w:t>
      </w:r>
    </w:p>
    <w:p w14:paraId="75AA279B" w14:textId="77777777" w:rsidR="001E1727" w:rsidRDefault="001E1727" w:rsidP="001E1727">
      <w:pPr>
        <w:numPr>
          <w:ilvl w:val="0"/>
          <w:numId w:val="5"/>
        </w:numPr>
        <w:rPr>
          <w:sz w:val="28"/>
        </w:rPr>
      </w:pPr>
      <w:r>
        <w:rPr>
          <w:sz w:val="28"/>
        </w:rPr>
        <w:t>The statue sits on a 60-ton marble slab.</w:t>
      </w:r>
    </w:p>
    <w:p w14:paraId="1BBE5A46" w14:textId="77777777" w:rsidR="001E1727" w:rsidRDefault="001E1727" w:rsidP="001E1727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Backdrop: 36 by </w:t>
      </w:r>
      <w:proofErr w:type="gramStart"/>
      <w:r>
        <w:rPr>
          <w:sz w:val="28"/>
        </w:rPr>
        <w:t>45 foot</w:t>
      </w:r>
      <w:proofErr w:type="gramEnd"/>
      <w:r>
        <w:rPr>
          <w:sz w:val="28"/>
        </w:rPr>
        <w:t xml:space="preserve"> Vermont marble backdrop.</w:t>
      </w:r>
    </w:p>
    <w:p w14:paraId="7099F7BC" w14:textId="77777777" w:rsidR="001E1727" w:rsidRDefault="001E1727" w:rsidP="001E1727">
      <w:pPr>
        <w:numPr>
          <w:ilvl w:val="0"/>
          <w:numId w:val="5"/>
        </w:numPr>
        <w:rPr>
          <w:sz w:val="28"/>
        </w:rPr>
      </w:pPr>
      <w:r>
        <w:rPr>
          <w:sz w:val="28"/>
        </w:rPr>
        <w:t>Dimensions: 16-feet high, arm-span of 22 feet and weight of 9 tons.</w:t>
      </w:r>
    </w:p>
    <w:p w14:paraId="5DC1CC00" w14:textId="77777777" w:rsidR="001E1727" w:rsidRDefault="001E1727" w:rsidP="001E1727">
      <w:pPr>
        <w:pStyle w:val="Heading1"/>
      </w:pPr>
    </w:p>
    <w:p w14:paraId="6EBBFAA2" w14:textId="77777777" w:rsidR="001E1727" w:rsidRDefault="001E1727" w:rsidP="001E1727">
      <w:pPr>
        <w:pStyle w:val="Heading1"/>
      </w:pPr>
      <w:r>
        <w:t>Image</w:t>
      </w:r>
    </w:p>
    <w:p w14:paraId="3C8B0280" w14:textId="77777777" w:rsidR="001E1727" w:rsidRDefault="001E1727" w:rsidP="001E1727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24-karat gold leaf figures in each hand. One depicting a cradled family and the hand other holding a spire representing a higher power. </w:t>
      </w:r>
    </w:p>
    <w:p w14:paraId="3BEBC6D6" w14:textId="77777777" w:rsidR="001E1727" w:rsidRDefault="001E1727" w:rsidP="001E1727">
      <w:pPr>
        <w:rPr>
          <w:b/>
          <w:bCs/>
          <w:sz w:val="28"/>
        </w:rPr>
      </w:pPr>
    </w:p>
    <w:p w14:paraId="5F37CD84" w14:textId="77777777" w:rsidR="001E1727" w:rsidRDefault="001E1727" w:rsidP="001E1727">
      <w:pPr>
        <w:pStyle w:val="Heading1"/>
      </w:pPr>
      <w:r>
        <w:t>Message</w:t>
      </w:r>
    </w:p>
    <w:p w14:paraId="7AD42F9E" w14:textId="77777777" w:rsidR="001E1727" w:rsidRDefault="001E1727" w:rsidP="001E1727">
      <w:pPr>
        <w:numPr>
          <w:ilvl w:val="0"/>
          <w:numId w:val="3"/>
        </w:numPr>
        <w:rPr>
          <w:sz w:val="28"/>
        </w:rPr>
      </w:pPr>
      <w:r>
        <w:rPr>
          <w:sz w:val="28"/>
        </w:rPr>
        <w:t>According to Marshall Fredericks: “The statue represents the spirit of man. In his left hand he holds a symbol of God and in the right hand, a family group.  It expresses the concept that God, through the spirit of man, is manifested in the family, the noblest relationship.”</w:t>
      </w:r>
    </w:p>
    <w:p w14:paraId="3933CB77" w14:textId="77777777" w:rsidR="001E1727" w:rsidRDefault="001E1727" w:rsidP="001E1727">
      <w:pPr>
        <w:rPr>
          <w:b/>
          <w:bCs/>
          <w:sz w:val="28"/>
        </w:rPr>
      </w:pPr>
    </w:p>
    <w:p w14:paraId="131172DE" w14:textId="77777777" w:rsidR="001E1727" w:rsidRDefault="001E1727" w:rsidP="001E1727">
      <w:pPr>
        <w:pStyle w:val="Heading1"/>
      </w:pPr>
      <w:r>
        <w:t>Damage</w:t>
      </w:r>
    </w:p>
    <w:p w14:paraId="1F7071F0" w14:textId="77777777" w:rsidR="001E1727" w:rsidRDefault="001E1727" w:rsidP="001E1727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Acid rain/age caused green patina coating to dull and chip. </w:t>
      </w:r>
    </w:p>
    <w:p w14:paraId="37CFBC03" w14:textId="77777777" w:rsidR="001E1727" w:rsidRDefault="001E1727" w:rsidP="001E1727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Gilded orb lost its luster. </w:t>
      </w:r>
    </w:p>
    <w:p w14:paraId="376C7EEE" w14:textId="77777777" w:rsidR="001E1727" w:rsidRDefault="001E1727" w:rsidP="001E172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Longest ray from orb lost a bracket causing damage to the Spirit’s shoulder.</w:t>
      </w:r>
    </w:p>
    <w:p w14:paraId="584E4102" w14:textId="77777777" w:rsidR="001E1727" w:rsidRDefault="001E1727" w:rsidP="001E1727">
      <w:pPr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>Limited waxing and weather elements caused staining and chipping of the marble base.</w:t>
      </w:r>
    </w:p>
    <w:p w14:paraId="4D20CDAE" w14:textId="77777777" w:rsidR="001E1727" w:rsidRDefault="001E1727" w:rsidP="001E1727">
      <w:pPr>
        <w:rPr>
          <w:b/>
          <w:bCs/>
          <w:color w:val="000080"/>
          <w:sz w:val="28"/>
        </w:rPr>
      </w:pPr>
    </w:p>
    <w:p w14:paraId="7E7F71E3" w14:textId="77777777" w:rsidR="001E1727" w:rsidRDefault="001E1727" w:rsidP="001E1727">
      <w:pPr>
        <w:rPr>
          <w:sz w:val="28"/>
        </w:rPr>
      </w:pPr>
      <w:r>
        <w:rPr>
          <w:b/>
          <w:bCs/>
          <w:color w:val="000080"/>
          <w:sz w:val="28"/>
        </w:rPr>
        <w:t>Restoration</w:t>
      </w:r>
    </w:p>
    <w:p w14:paraId="7A40FDF5" w14:textId="77777777" w:rsidR="001E1727" w:rsidRDefault="001E1727" w:rsidP="001E1727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Chezcore</w:t>
      </w:r>
      <w:proofErr w:type="spellEnd"/>
      <w:r>
        <w:rPr>
          <w:sz w:val="28"/>
        </w:rPr>
        <w:t xml:space="preserve">, Inc. of Detroit served as the general contractor. </w:t>
      </w:r>
    </w:p>
    <w:p w14:paraId="2A5BA0CF" w14:textId="77777777" w:rsidR="001E1727" w:rsidRDefault="001E1727" w:rsidP="001E1727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Venus Bronze Works, Inc. in Detroit worked on the statue restoration.  </w:t>
      </w:r>
    </w:p>
    <w:p w14:paraId="1834E1F8" w14:textId="77777777" w:rsidR="001E1727" w:rsidRDefault="001E1727" w:rsidP="001E1727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CASO-IMPEX in Birmingham, Michigan, handled the restoration of the Vermont marble backdrop and base.  </w:t>
      </w:r>
    </w:p>
    <w:p w14:paraId="3FCDA67C" w14:textId="77777777" w:rsidR="001E1727" w:rsidRDefault="001E1727" w:rsidP="001E1727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restoration process began in March 2008 and was completed in August 2008. </w:t>
      </w:r>
    </w:p>
    <w:p w14:paraId="26D8CC43" w14:textId="2A4EE530" w:rsidR="001E1727" w:rsidRDefault="001E1727"/>
    <w:sectPr w:rsidR="001E1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3EB"/>
    <w:multiLevelType w:val="hybridMultilevel"/>
    <w:tmpl w:val="06D43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61ABD"/>
    <w:multiLevelType w:val="hybridMultilevel"/>
    <w:tmpl w:val="1A86E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C1275"/>
    <w:multiLevelType w:val="hybridMultilevel"/>
    <w:tmpl w:val="9858F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60BE0"/>
    <w:multiLevelType w:val="hybridMultilevel"/>
    <w:tmpl w:val="681A2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86F96"/>
    <w:multiLevelType w:val="hybridMultilevel"/>
    <w:tmpl w:val="25C2C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E2801"/>
    <w:multiLevelType w:val="hybridMultilevel"/>
    <w:tmpl w:val="ACD28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3289993">
    <w:abstractNumId w:val="5"/>
  </w:num>
  <w:num w:numId="2" w16cid:durableId="11491717">
    <w:abstractNumId w:val="4"/>
  </w:num>
  <w:num w:numId="3" w16cid:durableId="83233851">
    <w:abstractNumId w:val="0"/>
  </w:num>
  <w:num w:numId="4" w16cid:durableId="1408531789">
    <w:abstractNumId w:val="1"/>
  </w:num>
  <w:num w:numId="5" w16cid:durableId="992879972">
    <w:abstractNumId w:val="2"/>
  </w:num>
  <w:num w:numId="6" w16cid:durableId="960917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3NTQ1MTE3NDAzMLBQ0lEKTi0uzszPAykwrAUAWAVm8ywAAAA="/>
  </w:docVars>
  <w:rsids>
    <w:rsidRoot w:val="00FD128B"/>
    <w:rsid w:val="001E1727"/>
    <w:rsid w:val="00545422"/>
    <w:rsid w:val="00A51195"/>
    <w:rsid w:val="00FD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17C35"/>
  <w15:chartTrackingRefBased/>
  <w15:docId w15:val="{826108D4-9BEF-4059-B9C9-54EAEEDA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1727"/>
    <w:pPr>
      <w:keepNext/>
      <w:outlineLvl w:val="0"/>
    </w:pPr>
    <w:rPr>
      <w:b/>
      <w:bCs/>
      <w:color w:val="000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1727"/>
    <w:rPr>
      <w:rFonts w:ascii="Times New Roman" w:eastAsia="Times New Roman" w:hAnsi="Times New Roman" w:cs="Times New Roman"/>
      <w:b/>
      <w:bCs/>
      <w:color w:val="000080"/>
      <w:sz w:val="28"/>
      <w:szCs w:val="24"/>
    </w:rPr>
  </w:style>
  <w:style w:type="character" w:styleId="Hyperlink">
    <w:name w:val="Hyperlink"/>
    <w:basedOn w:val="DefaultParagraphFont"/>
    <w:semiHidden/>
    <w:rsid w:val="001E1727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1E1727"/>
    <w:rPr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1E172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shallfrederick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Company>City of Detroit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Weaver</dc:creator>
  <cp:keywords/>
  <dc:description/>
  <cp:lastModifiedBy>Melanie Weaver</cp:lastModifiedBy>
  <cp:revision>2</cp:revision>
  <dcterms:created xsi:type="dcterms:W3CDTF">2022-10-20T14:59:00Z</dcterms:created>
  <dcterms:modified xsi:type="dcterms:W3CDTF">2022-10-20T15:06:00Z</dcterms:modified>
</cp:coreProperties>
</file>