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AC85" w14:textId="77777777" w:rsidR="006A5CF5" w:rsidRDefault="006A5CF5" w:rsidP="008753EB">
      <w:pPr>
        <w:spacing w:after="0" w:line="240" w:lineRule="auto"/>
      </w:pPr>
    </w:p>
    <w:p w14:paraId="14041538" w14:textId="257C9283" w:rsidR="006A5CF5" w:rsidRDefault="006A5CF5" w:rsidP="008753EB">
      <w:pPr>
        <w:spacing w:after="0" w:line="240" w:lineRule="auto"/>
      </w:pPr>
      <w:r>
        <w:t>January 10, 2020</w:t>
      </w:r>
    </w:p>
    <w:p w14:paraId="370D6D87" w14:textId="77777777" w:rsidR="00632A1C" w:rsidRDefault="00632A1C" w:rsidP="008753EB">
      <w:pPr>
        <w:spacing w:after="0" w:line="240" w:lineRule="auto"/>
      </w:pPr>
    </w:p>
    <w:p w14:paraId="7CFD1388" w14:textId="77777777" w:rsidR="006A5CF5" w:rsidRDefault="006A5CF5" w:rsidP="008753EB">
      <w:pPr>
        <w:spacing w:after="0" w:line="240" w:lineRule="auto"/>
      </w:pPr>
    </w:p>
    <w:p w14:paraId="72C4DAAA" w14:textId="7BAED3B7" w:rsidR="008753EB" w:rsidRDefault="009542C6" w:rsidP="008753EB">
      <w:pPr>
        <w:spacing w:after="0" w:line="240" w:lineRule="auto"/>
      </w:pPr>
      <w:r>
        <w:t xml:space="preserve">Mr. </w:t>
      </w:r>
      <w:r w:rsidR="008753EB">
        <w:t>Paul Owens</w:t>
      </w:r>
    </w:p>
    <w:p w14:paraId="0505A96B" w14:textId="77777777" w:rsidR="008753EB" w:rsidRDefault="008753EB" w:rsidP="008753EB">
      <w:pPr>
        <w:spacing w:after="0" w:line="240" w:lineRule="auto"/>
      </w:pPr>
      <w:r>
        <w:t>District Supervisor</w:t>
      </w:r>
    </w:p>
    <w:p w14:paraId="45411283" w14:textId="77777777" w:rsidR="008753EB" w:rsidRDefault="008753EB" w:rsidP="008753EB">
      <w:pPr>
        <w:spacing w:after="0" w:line="240" w:lineRule="auto"/>
      </w:pPr>
      <w:r>
        <w:t>Warren District Office</w:t>
      </w:r>
    </w:p>
    <w:p w14:paraId="6C6FFE9C" w14:textId="77777777" w:rsidR="008753EB" w:rsidRDefault="008753EB" w:rsidP="008753EB">
      <w:pPr>
        <w:spacing w:after="0" w:line="240" w:lineRule="auto"/>
      </w:pPr>
      <w:r>
        <w:t>Remediation and Redevelopment Division</w:t>
      </w:r>
      <w:r>
        <w:br/>
      </w:r>
    </w:p>
    <w:p w14:paraId="1F878A67" w14:textId="77777777" w:rsidR="008753EB" w:rsidRDefault="008753EB" w:rsidP="008753EB">
      <w:pPr>
        <w:spacing w:after="0" w:line="240" w:lineRule="auto"/>
      </w:pPr>
      <w:r>
        <w:t xml:space="preserve">SUBJECT:   </w:t>
      </w:r>
      <w:r>
        <w:tab/>
        <w:t>Compliance Communication: Notice of Section 20107a of Part 201 Obligations</w:t>
      </w:r>
    </w:p>
    <w:p w14:paraId="2DD56244" w14:textId="77777777" w:rsidR="008753EB" w:rsidRDefault="008753EB" w:rsidP="008753EB">
      <w:pPr>
        <w:spacing w:after="0" w:line="240" w:lineRule="auto"/>
        <w:ind w:left="1440"/>
      </w:pPr>
      <w:r>
        <w:t>Former Revere Copper and Brass</w:t>
      </w:r>
    </w:p>
    <w:p w14:paraId="6E27A42A" w14:textId="77777777" w:rsidR="008753EB" w:rsidRDefault="008753EB" w:rsidP="008753EB">
      <w:pPr>
        <w:spacing w:after="0" w:line="240" w:lineRule="auto"/>
        <w:ind w:left="1440"/>
      </w:pPr>
      <w:r>
        <w:t>5851 West Jefferson, Wayne County, Michigan</w:t>
      </w:r>
    </w:p>
    <w:p w14:paraId="01D1DAD2" w14:textId="4555624C" w:rsidR="008753EB" w:rsidRDefault="008753EB" w:rsidP="008753EB">
      <w:pPr>
        <w:spacing w:after="0" w:line="240" w:lineRule="auto"/>
        <w:ind w:left="1440"/>
      </w:pPr>
      <w:r>
        <w:t>EGLE Site ID No. 82000136</w:t>
      </w:r>
      <w:r w:rsidR="007E352A">
        <w:t xml:space="preserve"> (the “Site”)</w:t>
      </w:r>
    </w:p>
    <w:p w14:paraId="6AC44BA1" w14:textId="77777777" w:rsidR="008753EB" w:rsidRDefault="008753EB" w:rsidP="008753EB">
      <w:pPr>
        <w:spacing w:after="0" w:line="240" w:lineRule="auto"/>
        <w:ind w:left="1440"/>
      </w:pPr>
    </w:p>
    <w:p w14:paraId="0796592E" w14:textId="3F2EA47C" w:rsidR="008753EB" w:rsidRDefault="008753EB" w:rsidP="008753EB">
      <w:r>
        <w:t>Dear Mr. Owens</w:t>
      </w:r>
      <w:r w:rsidR="009542C6">
        <w:t>:</w:t>
      </w:r>
      <w:r>
        <w:t xml:space="preserve"> </w:t>
      </w:r>
    </w:p>
    <w:p w14:paraId="2DE7DD4E" w14:textId="072BC1B9" w:rsidR="008753EB" w:rsidRDefault="009542C6" w:rsidP="007E352A">
      <w:pPr>
        <w:jc w:val="both"/>
      </w:pPr>
      <w:r>
        <w:t xml:space="preserve">Detroit Bulk Storage, Inc., (“DBS”) has </w:t>
      </w:r>
      <w:r w:rsidR="008753EB">
        <w:t xml:space="preserve">received your </w:t>
      </w:r>
      <w:r>
        <w:t xml:space="preserve">December 11, 2019, compliance communication regarding the above-referenced </w:t>
      </w:r>
      <w:r w:rsidR="00B76A7E">
        <w:t>S</w:t>
      </w:r>
      <w:r>
        <w:t xml:space="preserve">ite.  </w:t>
      </w:r>
      <w:r w:rsidR="008753EB">
        <w:t xml:space="preserve"> We take this matter very seriously. </w:t>
      </w:r>
      <w:r>
        <w:t xml:space="preserve">  </w:t>
      </w:r>
    </w:p>
    <w:p w14:paraId="3321B787" w14:textId="37944FEF" w:rsidR="008753EB" w:rsidRDefault="009542C6" w:rsidP="007E352A">
      <w:pPr>
        <w:jc w:val="both"/>
      </w:pPr>
      <w:r>
        <w:t xml:space="preserve">DBS was a lessor at the </w:t>
      </w:r>
      <w:r w:rsidR="00B76A7E">
        <w:t>S</w:t>
      </w:r>
      <w:r>
        <w:t xml:space="preserve">ite.  It was not fully aware of the Site’s status under Part 201.  </w:t>
      </w:r>
      <w:r w:rsidR="008753EB">
        <w:t xml:space="preserve">Please accept this correspondence as our response and please advise if further information is required from us.  </w:t>
      </w:r>
      <w:r>
        <w:t xml:space="preserve">DBS is working with the Site’s owner to address the recent event at the Site that triggered your communication.  Since DBS does not have total Site control, it is proceeding cautiously, but as diligently as possible.  We met with members of your office and the USEPA yesterday.  </w:t>
      </w:r>
    </w:p>
    <w:p w14:paraId="2F8A86BE" w14:textId="40BACEEA" w:rsidR="008753EB" w:rsidRDefault="008753EB" w:rsidP="007E352A">
      <w:pPr>
        <w:jc w:val="both"/>
      </w:pPr>
      <w:r>
        <w:t xml:space="preserve">Since the collapse of the dock located at 5851 West Jefferson, we have had multiple discussions with representatives of EGLE, </w:t>
      </w:r>
      <w:r w:rsidR="009542C6">
        <w:t>US</w:t>
      </w:r>
      <w:r>
        <w:t xml:space="preserve">EPA, and the Army Corps of Engineers. We have also had recent discussions with the owner of property, Revere Dock, LLC (Revere) and </w:t>
      </w:r>
      <w:r w:rsidR="009542C6">
        <w:t>its</w:t>
      </w:r>
      <w:r>
        <w:t xml:space="preserve"> experts to ascertain potential risk </w:t>
      </w:r>
      <w:r w:rsidR="009542C6">
        <w:t xml:space="preserve">pathways </w:t>
      </w:r>
      <w:r>
        <w:t xml:space="preserve">and </w:t>
      </w:r>
      <w:r w:rsidR="009542C6">
        <w:t xml:space="preserve">to </w:t>
      </w:r>
      <w:r>
        <w:t xml:space="preserve">understand their </w:t>
      </w:r>
      <w:r w:rsidR="009B7D5A">
        <w:t xml:space="preserve">proposed Site </w:t>
      </w:r>
      <w:r>
        <w:t xml:space="preserve">mitigation </w:t>
      </w:r>
      <w:r w:rsidR="009542C6">
        <w:t>plans and due care</w:t>
      </w:r>
      <w:r w:rsidR="00D37D1A">
        <w:t xml:space="preserve"> strategies</w:t>
      </w:r>
      <w:r w:rsidR="009B7D5A">
        <w:t xml:space="preserve"> so as to minimize confusion and interference possibilities</w:t>
      </w:r>
      <w:r>
        <w:t xml:space="preserve">. </w:t>
      </w:r>
      <w:r w:rsidR="009542C6">
        <w:t xml:space="preserve"> </w:t>
      </w:r>
      <w:r>
        <w:t xml:space="preserve">Further, </w:t>
      </w:r>
      <w:r w:rsidR="009542C6">
        <w:t>during</w:t>
      </w:r>
      <w:r>
        <w:t xml:space="preserve"> our t meeting on January 9, 2019, which included State and Federal representatives, Revere’s experts from PM Environmental and G2 Environmental, Revere reported </w:t>
      </w:r>
      <w:r w:rsidR="009542C6">
        <w:t xml:space="preserve">that </w:t>
      </w:r>
      <w:r>
        <w:t>there is no imminent or short-term threat of dermal contact exposure</w:t>
      </w:r>
      <w:r w:rsidR="009542C6">
        <w:t xml:space="preserve"> for the public</w:t>
      </w:r>
      <w:r>
        <w:t xml:space="preserve">. </w:t>
      </w:r>
    </w:p>
    <w:p w14:paraId="705FF28C" w14:textId="512AEFB2" w:rsidR="007E352A" w:rsidRDefault="009542C6" w:rsidP="007E352A">
      <w:pPr>
        <w:jc w:val="both"/>
      </w:pPr>
      <w:r>
        <w:t>Moreover</w:t>
      </w:r>
      <w:r w:rsidR="008753EB">
        <w:t xml:space="preserve">, Revere has </w:t>
      </w:r>
      <w:r w:rsidR="00D37D1A">
        <w:t xml:space="preserve">already </w:t>
      </w:r>
      <w:r w:rsidR="008753EB">
        <w:t xml:space="preserve">installed a 5’ silt curtain and </w:t>
      </w:r>
      <w:r>
        <w:t>plans to</w:t>
      </w:r>
      <w:r w:rsidR="008753EB">
        <w:t xml:space="preserve"> install a larger 20’ silt curtain. </w:t>
      </w:r>
      <w:r w:rsidR="00D37D1A">
        <w:t xml:space="preserve"> </w:t>
      </w:r>
      <w:r w:rsidR="008753EB">
        <w:t xml:space="preserve">Under </w:t>
      </w:r>
      <w:r>
        <w:t xml:space="preserve">Revere’s </w:t>
      </w:r>
      <w:r w:rsidR="008753EB">
        <w:t xml:space="preserve">direction, we </w:t>
      </w:r>
      <w:r w:rsidR="009B7D5A">
        <w:t>plan to</w:t>
      </w:r>
      <w:r w:rsidR="008753EB">
        <w:t xml:space="preserve"> extend the </w:t>
      </w:r>
      <w:r w:rsidR="00D37D1A">
        <w:t>silt</w:t>
      </w:r>
      <w:r w:rsidR="008753EB">
        <w:t xml:space="preserve"> curtain barrier to 100% surround the collapsed </w:t>
      </w:r>
      <w:r w:rsidR="007E352A">
        <w:t xml:space="preserve">area, </w:t>
      </w:r>
      <w:r w:rsidR="009B7D5A">
        <w:t>extend to</w:t>
      </w:r>
      <w:r w:rsidR="008753EB">
        <w:t xml:space="preserve"> the shoreline and to the stone wall on the north end of the property. Also, as we have been </w:t>
      </w:r>
      <w:r w:rsidR="00D37D1A">
        <w:t>asked to</w:t>
      </w:r>
      <w:r w:rsidR="009B7D5A">
        <w:t xml:space="preserve"> do</w:t>
      </w:r>
      <w:r w:rsidR="00D37D1A">
        <w:t xml:space="preserve">, </w:t>
      </w:r>
      <w:r w:rsidR="009B7D5A">
        <w:t xml:space="preserve">we </w:t>
      </w:r>
      <w:r w:rsidR="007E352A">
        <w:t>will</w:t>
      </w:r>
      <w:bookmarkStart w:id="0" w:name="_GoBack"/>
      <w:bookmarkEnd w:id="0"/>
      <w:r w:rsidR="007E352A">
        <w:t xml:space="preserve"> install</w:t>
      </w:r>
      <w:r w:rsidR="008753EB">
        <w:t xml:space="preserve"> a clean stone berm between the pooled water area and the shoreline.  Revere has indicated they will also submit a letter to all stakeholders today outlining interim actions as well as a timeline for subsequent responses.  </w:t>
      </w:r>
    </w:p>
    <w:p w14:paraId="4359FBF2" w14:textId="77777777" w:rsidR="007E352A" w:rsidRDefault="007E352A" w:rsidP="007E352A">
      <w:pPr>
        <w:jc w:val="both"/>
      </w:pPr>
      <w:r>
        <w:br w:type="page"/>
      </w:r>
    </w:p>
    <w:p w14:paraId="4C01F1B2" w14:textId="77777777" w:rsidR="008753EB" w:rsidRDefault="008753EB" w:rsidP="007E352A">
      <w:pPr>
        <w:jc w:val="both"/>
      </w:pPr>
    </w:p>
    <w:p w14:paraId="2BE8E8A9" w14:textId="77777777" w:rsidR="008753EB" w:rsidRDefault="008753EB" w:rsidP="007E352A">
      <w:pPr>
        <w:jc w:val="both"/>
      </w:pPr>
      <w:r>
        <w:t xml:space="preserve">We are available anytime to discuss this matter.  Please do not hesitate to call me directly at ph. (313) 999-9015.  </w:t>
      </w:r>
    </w:p>
    <w:p w14:paraId="2132625B" w14:textId="6E235B4A" w:rsidR="008753EB" w:rsidRDefault="008753EB" w:rsidP="008753EB">
      <w:r>
        <w:t xml:space="preserve">Sincerely, </w:t>
      </w:r>
    </w:p>
    <w:p w14:paraId="5D720C29" w14:textId="7B49587B" w:rsidR="007E352A" w:rsidRDefault="007E352A" w:rsidP="008753EB"/>
    <w:p w14:paraId="47D473D9" w14:textId="3C6D2DC4" w:rsidR="007E352A" w:rsidRDefault="007E352A" w:rsidP="008753EB">
      <w:r>
        <w:rPr>
          <w:noProof/>
        </w:rPr>
        <w:drawing>
          <wp:inline distT="0" distB="0" distL="0" distR="0" wp14:anchorId="43817B30" wp14:editId="595FC91C">
            <wp:extent cx="1628775" cy="800100"/>
            <wp:effectExtent l="19050" t="0" r="9525" b="0"/>
            <wp:docPr id="4" name="Picture 4" descr="C:\Users\NSTerminal\Desktop\Noel GIG 5-1-14\DBS GIG 3-22-13\Detroit Bulk\DBS Signature\Noe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Terminal\Desktop\Noel GIG 5-1-14\DBS GIG 3-22-13\Detroit Bulk\DBS Signature\NoelSig.jpg"/>
                    <pic:cNvPicPr>
                      <a:picLocks noChangeAspect="1" noChangeArrowheads="1"/>
                    </pic:cNvPicPr>
                  </pic:nvPicPr>
                  <pic:blipFill>
                    <a:blip r:embed="rId6" cstate="print"/>
                    <a:srcRect/>
                    <a:stretch>
                      <a:fillRect/>
                    </a:stretch>
                  </pic:blipFill>
                  <pic:spPr bwMode="auto">
                    <a:xfrm>
                      <a:off x="0" y="0"/>
                      <a:ext cx="1628775" cy="800100"/>
                    </a:xfrm>
                    <a:prstGeom prst="rect">
                      <a:avLst/>
                    </a:prstGeom>
                    <a:noFill/>
                    <a:ln w="9525">
                      <a:noFill/>
                      <a:miter lim="800000"/>
                      <a:headEnd/>
                      <a:tailEnd/>
                    </a:ln>
                  </pic:spPr>
                </pic:pic>
              </a:graphicData>
            </a:graphic>
          </wp:inline>
        </w:drawing>
      </w:r>
    </w:p>
    <w:p w14:paraId="05C619F8" w14:textId="2C3BF96F" w:rsidR="009542C6" w:rsidRDefault="007E352A" w:rsidP="008753EB">
      <w:pPr>
        <w:rPr>
          <w:noProof/>
        </w:rPr>
      </w:pPr>
      <w:r>
        <w:rPr>
          <w:noProof/>
        </w:rPr>
        <w:t>Noel Frye</w:t>
      </w:r>
    </w:p>
    <w:p w14:paraId="24F3F110" w14:textId="2F56664C" w:rsidR="008753EB" w:rsidRDefault="008753EB" w:rsidP="008753EB"/>
    <w:p w14:paraId="3D73A889" w14:textId="71C14ECC" w:rsidR="00346A43" w:rsidRDefault="00346A43" w:rsidP="008753EB"/>
    <w:p w14:paraId="1FF8D608" w14:textId="77777777" w:rsidR="009542C6" w:rsidRDefault="009542C6" w:rsidP="008753EB"/>
    <w:p w14:paraId="46C43F68" w14:textId="77777777" w:rsidR="009542C6" w:rsidRPr="008753EB" w:rsidRDefault="009542C6" w:rsidP="008753EB"/>
    <w:sectPr w:rsidR="009542C6" w:rsidRPr="008753EB" w:rsidSect="003411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EB3E" w14:textId="77777777" w:rsidR="005C60CA" w:rsidRDefault="005C60CA" w:rsidP="008D271E">
      <w:pPr>
        <w:spacing w:after="0" w:line="240" w:lineRule="auto"/>
      </w:pPr>
      <w:r>
        <w:separator/>
      </w:r>
    </w:p>
  </w:endnote>
  <w:endnote w:type="continuationSeparator" w:id="0">
    <w:p w14:paraId="530BB6D5" w14:textId="77777777" w:rsidR="005C60CA" w:rsidRDefault="005C60CA" w:rsidP="008D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8B121" w14:textId="77777777" w:rsidR="005C60CA" w:rsidRDefault="005C60CA" w:rsidP="008D271E">
      <w:pPr>
        <w:spacing w:after="0" w:line="240" w:lineRule="auto"/>
      </w:pPr>
      <w:r>
        <w:separator/>
      </w:r>
    </w:p>
  </w:footnote>
  <w:footnote w:type="continuationSeparator" w:id="0">
    <w:p w14:paraId="7BD316B4" w14:textId="77777777" w:rsidR="005C60CA" w:rsidRDefault="005C60CA" w:rsidP="008D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E923" w14:textId="77777777" w:rsidR="008D271E" w:rsidRDefault="008D271E">
    <w:pPr>
      <w:pStyle w:val="Header"/>
    </w:pPr>
    <w:r>
      <w:rPr>
        <w:noProof/>
      </w:rPr>
      <w:drawing>
        <wp:anchor distT="0" distB="0" distL="114300" distR="114300" simplePos="0" relativeHeight="251658240" behindDoc="1" locked="0" layoutInCell="1" allowOverlap="1" wp14:anchorId="54B4470A" wp14:editId="23163D5A">
          <wp:simplePos x="0" y="0"/>
          <wp:positionH relativeFrom="column">
            <wp:posOffset>-895350</wp:posOffset>
          </wp:positionH>
          <wp:positionV relativeFrom="paragraph">
            <wp:posOffset>-255270</wp:posOffset>
          </wp:positionV>
          <wp:extent cx="7846695" cy="1137285"/>
          <wp:effectExtent l="19050" t="0" r="1905" b="0"/>
          <wp:wrapTight wrapText="bothSides">
            <wp:wrapPolygon edited="0">
              <wp:start x="-52" y="0"/>
              <wp:lineTo x="-52" y="21347"/>
              <wp:lineTo x="21605" y="21347"/>
              <wp:lineTo x="21605" y="0"/>
              <wp:lineTo x="-52" y="0"/>
            </wp:wrapPolygon>
          </wp:wrapTight>
          <wp:docPr id="2" name="Picture 1" descr="DB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 Header.png"/>
                  <pic:cNvPicPr/>
                </pic:nvPicPr>
                <pic:blipFill>
                  <a:blip r:embed="rId1"/>
                  <a:stretch>
                    <a:fillRect/>
                  </a:stretch>
                </pic:blipFill>
                <pic:spPr>
                  <a:xfrm>
                    <a:off x="0" y="0"/>
                    <a:ext cx="7846695" cy="1137285"/>
                  </a:xfrm>
                  <a:prstGeom prst="rect">
                    <a:avLst/>
                  </a:prstGeom>
                </pic:spPr>
              </pic:pic>
            </a:graphicData>
          </a:graphic>
        </wp:anchor>
      </w:drawing>
    </w:r>
  </w:p>
  <w:p w14:paraId="2A08B490" w14:textId="77777777" w:rsidR="008D271E" w:rsidRDefault="008D2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71E"/>
    <w:rsid w:val="0003101B"/>
    <w:rsid w:val="000343A3"/>
    <w:rsid w:val="00134741"/>
    <w:rsid w:val="00145883"/>
    <w:rsid w:val="00204DCE"/>
    <w:rsid w:val="00206070"/>
    <w:rsid w:val="00243558"/>
    <w:rsid w:val="002904CD"/>
    <w:rsid w:val="002967FB"/>
    <w:rsid w:val="00310700"/>
    <w:rsid w:val="003411FA"/>
    <w:rsid w:val="00346A43"/>
    <w:rsid w:val="00361AD6"/>
    <w:rsid w:val="003F7560"/>
    <w:rsid w:val="00400DB6"/>
    <w:rsid w:val="004315F2"/>
    <w:rsid w:val="004A2C65"/>
    <w:rsid w:val="00572998"/>
    <w:rsid w:val="005C60CA"/>
    <w:rsid w:val="00632A1C"/>
    <w:rsid w:val="006A5CF5"/>
    <w:rsid w:val="006D366A"/>
    <w:rsid w:val="006D73A9"/>
    <w:rsid w:val="007652E0"/>
    <w:rsid w:val="007A020A"/>
    <w:rsid w:val="007E352A"/>
    <w:rsid w:val="00811464"/>
    <w:rsid w:val="008571C8"/>
    <w:rsid w:val="008753EB"/>
    <w:rsid w:val="008A11D3"/>
    <w:rsid w:val="008D271E"/>
    <w:rsid w:val="0092292E"/>
    <w:rsid w:val="00936C42"/>
    <w:rsid w:val="009542C6"/>
    <w:rsid w:val="009B7D5A"/>
    <w:rsid w:val="009D7ABC"/>
    <w:rsid w:val="00A83992"/>
    <w:rsid w:val="00B23DE2"/>
    <w:rsid w:val="00B727C9"/>
    <w:rsid w:val="00B76A7E"/>
    <w:rsid w:val="00BB3A50"/>
    <w:rsid w:val="00CA2BC9"/>
    <w:rsid w:val="00D23A67"/>
    <w:rsid w:val="00D37D1A"/>
    <w:rsid w:val="00DB284B"/>
    <w:rsid w:val="00DF337F"/>
    <w:rsid w:val="00E96323"/>
    <w:rsid w:val="00EA39F1"/>
    <w:rsid w:val="00EF0C78"/>
    <w:rsid w:val="00FC2C00"/>
    <w:rsid w:val="00FE5F32"/>
    <w:rsid w:val="00FF2153"/>
    <w:rsid w:val="00FF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CD894"/>
  <w15:docId w15:val="{61F76EC4-5D03-418A-B4F8-EA88FC56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271E"/>
    <w:pPr>
      <w:tabs>
        <w:tab w:val="center" w:pos="4680"/>
        <w:tab w:val="right" w:pos="9360"/>
      </w:tabs>
      <w:spacing w:after="0" w:line="240" w:lineRule="auto"/>
    </w:pPr>
  </w:style>
  <w:style w:type="character" w:customStyle="1" w:styleId="HeaderChar">
    <w:name w:val="Header Char"/>
    <w:basedOn w:val="DefaultParagraphFont"/>
    <w:link w:val="Header"/>
    <w:rsid w:val="008D271E"/>
  </w:style>
  <w:style w:type="paragraph" w:styleId="Footer">
    <w:name w:val="footer"/>
    <w:basedOn w:val="Normal"/>
    <w:link w:val="FooterChar"/>
    <w:uiPriority w:val="99"/>
    <w:unhideWhenUsed/>
    <w:rsid w:val="008D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1E"/>
  </w:style>
  <w:style w:type="paragraph" w:styleId="BalloonText">
    <w:name w:val="Balloon Text"/>
    <w:basedOn w:val="Normal"/>
    <w:link w:val="BalloonTextChar"/>
    <w:uiPriority w:val="99"/>
    <w:semiHidden/>
    <w:unhideWhenUsed/>
    <w:rsid w:val="008D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E"/>
    <w:rPr>
      <w:rFonts w:ascii="Tahoma" w:hAnsi="Tahoma" w:cs="Tahoma"/>
      <w:sz w:val="16"/>
      <w:szCs w:val="16"/>
    </w:rPr>
  </w:style>
  <w:style w:type="character" w:styleId="Hyperlink">
    <w:name w:val="Hyperlink"/>
    <w:basedOn w:val="DefaultParagraphFont"/>
    <w:rsid w:val="006D73A9"/>
    <w:rPr>
      <w:color w:val="0000FF"/>
      <w:u w:val="single"/>
    </w:rPr>
  </w:style>
  <w:style w:type="paragraph" w:styleId="BodyText">
    <w:name w:val="Body Text"/>
    <w:basedOn w:val="Normal"/>
    <w:link w:val="BodyTextChar"/>
    <w:rsid w:val="00243558"/>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243558"/>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Avery K. Williams</cp:lastModifiedBy>
  <cp:revision>10</cp:revision>
  <cp:lastPrinted>2020-01-10T22:16:00Z</cp:lastPrinted>
  <dcterms:created xsi:type="dcterms:W3CDTF">2020-01-10T21:54:00Z</dcterms:created>
  <dcterms:modified xsi:type="dcterms:W3CDTF">2020-01-10T22:35:00Z</dcterms:modified>
</cp:coreProperties>
</file>